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3B" w:rsidRPr="00CA693B" w:rsidRDefault="00CA693B" w:rsidP="008B7E64">
      <w:pPr>
        <w:overflowPunct w:val="0"/>
        <w:autoSpaceDE w:val="0"/>
        <w:autoSpaceDN w:val="0"/>
        <w:adjustRightInd w:val="0"/>
        <w:ind w:right="49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</w:t>
      </w:r>
      <w:r w:rsidRPr="00CA693B">
        <w:rPr>
          <w:b/>
        </w:rPr>
        <w:t xml:space="preserve">Projektas </w:t>
      </w:r>
    </w:p>
    <w:p w:rsidR="008B7E64" w:rsidRDefault="008B7E64" w:rsidP="008B7E64">
      <w:pPr>
        <w:overflowPunct w:val="0"/>
        <w:autoSpaceDE w:val="0"/>
        <w:autoSpaceDN w:val="0"/>
        <w:adjustRightInd w:val="0"/>
        <w:ind w:right="49"/>
        <w:jc w:val="center"/>
      </w:pPr>
      <w:r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E64" w:rsidRDefault="008B7E64" w:rsidP="008B7E6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58008E">
        <w:rPr>
          <w:b/>
          <w:caps/>
        </w:rPr>
        <w:t>kompiuterinės įrangos perėmimo S</w:t>
      </w:r>
      <w:r w:rsidR="00260D9A">
        <w:rPr>
          <w:b/>
          <w:caps/>
        </w:rPr>
        <w:t>avivaldybės nuosavybėn ir jo</w:t>
      </w:r>
      <w:r w:rsidR="00BC339E">
        <w:rPr>
          <w:b/>
          <w:caps/>
        </w:rPr>
        <w:t>s</w:t>
      </w:r>
      <w:r w:rsidR="00260D9A">
        <w:rPr>
          <w:b/>
          <w:caps/>
        </w:rPr>
        <w:t xml:space="preserve"> per</w:t>
      </w:r>
      <w:r w:rsidR="0058008E">
        <w:rPr>
          <w:b/>
          <w:caps/>
        </w:rPr>
        <w:t>davimo va</w:t>
      </w:r>
      <w:r w:rsidR="00CB0BB7">
        <w:rPr>
          <w:b/>
          <w:caps/>
        </w:rPr>
        <w:t>ldyti, naudoti ir disponuoti</w:t>
      </w:r>
      <w:r w:rsidR="00BC339E">
        <w:rPr>
          <w:b/>
          <w:caps/>
        </w:rPr>
        <w:t xml:space="preserve"> ja</w:t>
      </w:r>
      <w:r w:rsidR="0058008E">
        <w:rPr>
          <w:b/>
          <w:caps/>
        </w:rPr>
        <w:t xml:space="preserve"> patikėjimo teise</w:t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8B7E64" w:rsidRDefault="00A91917" w:rsidP="008B7E6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58008E">
        <w:t>2020 m. gegužės 28</w:t>
      </w:r>
      <w:r w:rsidR="008B7E64">
        <w:t xml:space="preserve"> d.</w:t>
      </w:r>
      <w:r>
        <w:fldChar w:fldCharType="end"/>
      </w:r>
      <w:r w:rsidR="00CA693B">
        <w:t xml:space="preserve"> Nr. 1-T-</w:t>
      </w:r>
      <w:r w:rsidR="008B7E64">
        <w:fldChar w:fldCharType="begin"/>
      </w:r>
      <w:r w:rsidR="008B7E64">
        <w:instrText xml:space="preserve"> FILLIN "indeksas" \* MERGEFORMAT </w:instrText>
      </w:r>
      <w:r w:rsidR="008B7E64">
        <w:fldChar w:fldCharType="end"/>
      </w:r>
    </w:p>
    <w:p w:rsidR="008B7E64" w:rsidRDefault="008B7E64" w:rsidP="008B7E6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8B7E64" w:rsidRDefault="008B7E64" w:rsidP="008B7E64">
      <w:pPr>
        <w:pStyle w:val="Pagrindinistekstas"/>
        <w:rPr>
          <w:bCs w:val="0"/>
        </w:rPr>
      </w:pPr>
    </w:p>
    <w:p w:rsidR="008B7E64" w:rsidRDefault="008B7E64" w:rsidP="008B7E64">
      <w:pPr>
        <w:spacing w:line="360" w:lineRule="auto"/>
        <w:jc w:val="both"/>
        <w:rPr>
          <w:bCs/>
        </w:rPr>
      </w:pPr>
      <w:r>
        <w:rPr>
          <w:bCs/>
        </w:rPr>
        <w:t xml:space="preserve">         Vadovaudamasi Lietuvos Respublikos vietos savivaldo</w:t>
      </w:r>
      <w:r w:rsidR="00CA693B">
        <w:rPr>
          <w:bCs/>
        </w:rPr>
        <w:t>s įstatymo 6</w:t>
      </w:r>
      <w:r w:rsidR="0058008E">
        <w:rPr>
          <w:bCs/>
        </w:rPr>
        <w:t xml:space="preserve"> straipsnio 5 ir 6 punktais</w:t>
      </w:r>
      <w:r>
        <w:rPr>
          <w:bCs/>
        </w:rPr>
        <w:t>, 16 straipsnio 2 dalies 26 punktu, Lietuvos Respublikos valstybės ir savivaldybių turto valdymo, naudojimo ir disponavimo juo įstatymo 6 straipsnio 2</w:t>
      </w:r>
      <w:r w:rsidR="00A5786C">
        <w:rPr>
          <w:bCs/>
        </w:rPr>
        <w:t xml:space="preserve"> punktu, 8 straipsnio 1 dalies 1</w:t>
      </w:r>
      <w:r w:rsidR="0071315D">
        <w:rPr>
          <w:bCs/>
        </w:rPr>
        <w:t xml:space="preserve"> ir 2 punktais</w:t>
      </w:r>
      <w:r>
        <w:rPr>
          <w:bCs/>
        </w:rPr>
        <w:t>, 12 straipsnio 2 dalimi</w:t>
      </w:r>
      <w:r w:rsidR="00A5786C">
        <w:rPr>
          <w:bCs/>
        </w:rPr>
        <w:t>, 20 straipsnio 1 dalies 4 punktu</w:t>
      </w:r>
      <w:r w:rsidR="003E0129">
        <w:rPr>
          <w:bCs/>
        </w:rPr>
        <w:t xml:space="preserve">, </w:t>
      </w:r>
      <w:r w:rsidR="003E0129">
        <w:t>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3.1 papunkčiu ir 7 ir 10 punktais</w:t>
      </w:r>
      <w:r>
        <w:rPr>
          <w:bCs/>
        </w:rPr>
        <w:t xml:space="preserve"> bei atsiž</w:t>
      </w:r>
      <w:r w:rsidR="00A5786C">
        <w:rPr>
          <w:bCs/>
        </w:rPr>
        <w:t>velgdama</w:t>
      </w:r>
      <w:r w:rsidR="00C255B4">
        <w:rPr>
          <w:bCs/>
        </w:rPr>
        <w:t xml:space="preserve"> į N</w:t>
      </w:r>
      <w:r w:rsidR="00E230D4">
        <w:rPr>
          <w:bCs/>
        </w:rPr>
        <w:t>acionalinės švietimo agentūros ir Anykščių rajono savivaldybės</w:t>
      </w:r>
      <w:r w:rsidR="00C255B4">
        <w:rPr>
          <w:bCs/>
        </w:rPr>
        <w:t xml:space="preserve"> administracijos </w:t>
      </w:r>
      <w:r w:rsidR="00E230D4">
        <w:rPr>
          <w:bCs/>
        </w:rPr>
        <w:t xml:space="preserve"> 2016 m. lapkričio 28 d. jungtinės veiklos sutarties Nr. F3-81-(05)/1-SU-89</w:t>
      </w:r>
      <w:r w:rsidR="008B43B5">
        <w:rPr>
          <w:bCs/>
        </w:rPr>
        <w:t xml:space="preserve">0 2020 m. balandžio </w:t>
      </w:r>
      <w:r w:rsidR="00C255B4">
        <w:rPr>
          <w:bCs/>
        </w:rPr>
        <w:t>10 d. pasirašytą papildymą</w:t>
      </w:r>
      <w:r w:rsidR="00445DF8">
        <w:rPr>
          <w:bCs/>
        </w:rPr>
        <w:t xml:space="preserve"> Nr. BS-64/1-SU-110</w:t>
      </w:r>
      <w:r w:rsidR="00E230D4">
        <w:rPr>
          <w:bCs/>
        </w:rPr>
        <w:t>,</w:t>
      </w:r>
      <w:r w:rsidR="00A5786C">
        <w:rPr>
          <w:bCs/>
        </w:rPr>
        <w:t xml:space="preserve"> į biudžetinės</w:t>
      </w:r>
      <w:r w:rsidR="0058008E">
        <w:rPr>
          <w:bCs/>
        </w:rPr>
        <w:t xml:space="preserve"> įstaigos Nacionalinės švietimo agentūros 2020 m. balandžio 22</w:t>
      </w:r>
      <w:r w:rsidR="00E230D4">
        <w:rPr>
          <w:bCs/>
        </w:rPr>
        <w:t xml:space="preserve"> d. raštą Nr. SD-657</w:t>
      </w:r>
      <w:r>
        <w:rPr>
          <w:bCs/>
        </w:rPr>
        <w:t xml:space="preserve"> ,,Dėl </w:t>
      </w:r>
      <w:r w:rsidR="00E230D4">
        <w:rPr>
          <w:bCs/>
        </w:rPr>
        <w:t>ES paramos projekto „Mokyklų aprūpinimas gamtos ir technologinių mokslų priemonėmis“ (kodas Nr. 09.1.3-CPVA-V-704-02-0001)“ įgyto turto perdavimo</w:t>
      </w:r>
      <w:r>
        <w:rPr>
          <w:bCs/>
        </w:rPr>
        <w:t>“, Anykščių rajono savivaldybės taryba n u s p r e n d ž i a:</w:t>
      </w:r>
    </w:p>
    <w:p w:rsidR="008B7E64" w:rsidRDefault="008B7E64" w:rsidP="008B7E64">
      <w:pPr>
        <w:spacing w:line="360" w:lineRule="auto"/>
        <w:jc w:val="both"/>
        <w:rPr>
          <w:bCs/>
        </w:rPr>
      </w:pPr>
      <w:r>
        <w:rPr>
          <w:bCs/>
        </w:rPr>
        <w:t xml:space="preserve">        1. Sutikti perimti Anykščių rajono saviva</w:t>
      </w:r>
      <w:r w:rsidR="00A5786C">
        <w:rPr>
          <w:bCs/>
        </w:rPr>
        <w:t xml:space="preserve">ldybės nuosavybėn </w:t>
      </w:r>
      <w:proofErr w:type="spellStart"/>
      <w:r w:rsidR="00A5786C">
        <w:rPr>
          <w:bCs/>
        </w:rPr>
        <w:t>savarankiškosio</w:t>
      </w:r>
      <w:r w:rsidR="0058008E">
        <w:rPr>
          <w:bCs/>
        </w:rPr>
        <w:t>m</w:t>
      </w:r>
      <w:r w:rsidR="00A5786C">
        <w:rPr>
          <w:bCs/>
        </w:rPr>
        <w:t>s</w:t>
      </w:r>
      <w:proofErr w:type="spellEnd"/>
      <w:r w:rsidR="00A5786C">
        <w:rPr>
          <w:bCs/>
        </w:rPr>
        <w:t xml:space="preserve"> savivaldybių funkcijo</w:t>
      </w:r>
      <w:r w:rsidR="0058008E">
        <w:rPr>
          <w:bCs/>
        </w:rPr>
        <w:t>m</w:t>
      </w:r>
      <w:r w:rsidR="00A5786C">
        <w:rPr>
          <w:bCs/>
        </w:rPr>
        <w:t>s</w:t>
      </w:r>
      <w:r w:rsidR="0058008E">
        <w:rPr>
          <w:bCs/>
        </w:rPr>
        <w:t xml:space="preserve"> įgyvendinti</w:t>
      </w:r>
      <w:r>
        <w:rPr>
          <w:bCs/>
        </w:rPr>
        <w:t>, valsty</w:t>
      </w:r>
      <w:r w:rsidR="00CB0BB7">
        <w:rPr>
          <w:bCs/>
        </w:rPr>
        <w:t>bei nuosavybės teise priklausantį</w:t>
      </w:r>
      <w:r w:rsidR="0085600A">
        <w:rPr>
          <w:bCs/>
        </w:rPr>
        <w:t xml:space="preserve"> ir šiuo metu Nacionalinės švietimo agentūros</w:t>
      </w:r>
      <w:r w:rsidR="00B40FCE">
        <w:rPr>
          <w:bCs/>
        </w:rPr>
        <w:t xml:space="preserve"> patikėjimo teise valdomą</w:t>
      </w:r>
      <w:r w:rsidR="00A5786C">
        <w:rPr>
          <w:bCs/>
        </w:rPr>
        <w:t xml:space="preserve"> turtą</w:t>
      </w:r>
      <w:r w:rsidR="00BC339E">
        <w:rPr>
          <w:bCs/>
        </w:rPr>
        <w:t xml:space="preserve"> (kompiuterinę įrangą)</w:t>
      </w:r>
      <w:r w:rsidR="00A5786C">
        <w:rPr>
          <w:bCs/>
        </w:rPr>
        <w:t xml:space="preserve"> (</w:t>
      </w:r>
      <w:r>
        <w:rPr>
          <w:bCs/>
        </w:rPr>
        <w:t xml:space="preserve">priedas).   </w:t>
      </w:r>
    </w:p>
    <w:p w:rsidR="008B7E64" w:rsidRDefault="008B7E64" w:rsidP="008B7E64">
      <w:pPr>
        <w:spacing w:line="360" w:lineRule="auto"/>
        <w:jc w:val="both"/>
        <w:rPr>
          <w:bCs/>
        </w:rPr>
      </w:pPr>
      <w:r>
        <w:rPr>
          <w:bCs/>
        </w:rPr>
        <w:t xml:space="preserve">        2.</w:t>
      </w:r>
      <w:r w:rsidR="003E0129">
        <w:rPr>
          <w:bCs/>
        </w:rPr>
        <w:t xml:space="preserve"> Perduoti šio sprendimo priede</w:t>
      </w:r>
      <w:r>
        <w:rPr>
          <w:bCs/>
        </w:rPr>
        <w:t xml:space="preserve"> nurodytą turtą, jį perėmus Anykščių rajono savivaldybės nuosavybėn ir įregistravus į Anykščių rajono savivaldybės turto apr</w:t>
      </w:r>
      <w:r w:rsidR="00A5786C">
        <w:rPr>
          <w:bCs/>
        </w:rPr>
        <w:t xml:space="preserve">ašus, </w:t>
      </w:r>
      <w:r w:rsidR="00E230D4">
        <w:rPr>
          <w:bCs/>
        </w:rPr>
        <w:t>sprendimo priede nurodytoms mokykloms</w:t>
      </w:r>
      <w:r>
        <w:rPr>
          <w:bCs/>
        </w:rPr>
        <w:t xml:space="preserve"> valdyti, naudoti ir disponuoti juo </w:t>
      </w:r>
      <w:r w:rsidR="00F61F74">
        <w:rPr>
          <w:bCs/>
        </w:rPr>
        <w:t>patikėjimo teise</w:t>
      </w:r>
      <w:r w:rsidR="00E230D4">
        <w:rPr>
          <w:bCs/>
        </w:rPr>
        <w:t>.</w:t>
      </w:r>
    </w:p>
    <w:p w:rsidR="008B7E64" w:rsidRDefault="008B7E64" w:rsidP="008B7E64">
      <w:pPr>
        <w:spacing w:line="360" w:lineRule="auto"/>
        <w:jc w:val="both"/>
      </w:pPr>
      <w:r>
        <w:t xml:space="preserve">        3. Įgalioti Anykščių rajono savivaldybės administracijos direktorių Anykščių rajono savivaldybės</w:t>
      </w:r>
      <w:r w:rsidR="0028041B">
        <w:t xml:space="preserve"> vardu pasirašyti šio sprendimo</w:t>
      </w:r>
      <w:r w:rsidR="00E230D4">
        <w:t xml:space="preserve"> </w:t>
      </w:r>
      <w:r w:rsidR="003E0129">
        <w:t>priede</w:t>
      </w:r>
      <w:r>
        <w:t xml:space="preserve"> nurodyt</w:t>
      </w:r>
      <w:r w:rsidR="00E230D4">
        <w:t>o turto priėmimo-perdavimo aktą</w:t>
      </w:r>
      <w:r>
        <w:t>.</w:t>
      </w:r>
    </w:p>
    <w:p w:rsidR="008B7E64" w:rsidRDefault="00B5207F" w:rsidP="008B7E64">
      <w:pPr>
        <w:pStyle w:val="Pagrindinistekstas"/>
        <w:spacing w:line="360" w:lineRule="auto"/>
      </w:pPr>
      <w:r>
        <w:lastRenderedPageBreak/>
        <w:t xml:space="preserve">       </w:t>
      </w:r>
      <w:r w:rsidR="008B7E64">
        <w:t>Šis sprendimas gali būti skundžiamas bendrosios kompetencijos teismui Lietuv</w:t>
      </w:r>
      <w:r w:rsidR="00AB31A9">
        <w:t>os Respublikos civilinio</w:t>
      </w:r>
      <w:r w:rsidR="008B7E64">
        <w:t xml:space="preserve"> kodekso nustatyta tvarka ir terminais.</w:t>
      </w:r>
    </w:p>
    <w:p w:rsidR="008B7E64" w:rsidRDefault="008B7E64" w:rsidP="008B7E64">
      <w:pPr>
        <w:pStyle w:val="Pagrindinistekstas"/>
        <w:spacing w:line="360" w:lineRule="auto"/>
      </w:pPr>
    </w:p>
    <w:p w:rsidR="008B7E64" w:rsidRDefault="00F61F74" w:rsidP="00F61F74">
      <w:pPr>
        <w:pStyle w:val="Pagrindinistekstas"/>
        <w:tabs>
          <w:tab w:val="right" w:pos="9638"/>
        </w:tabs>
        <w:spacing w:line="360" w:lineRule="auto"/>
        <w:jc w:val="left"/>
      </w:pPr>
      <w:r>
        <w:t>Meras</w:t>
      </w:r>
      <w:r>
        <w:tab/>
      </w:r>
      <w:r w:rsidR="00B5207F">
        <w:t xml:space="preserve">  </w:t>
      </w:r>
      <w:r w:rsidR="003E0129">
        <w:t xml:space="preserve">     </w:t>
      </w:r>
      <w:r w:rsidR="00B5207F">
        <w:t xml:space="preserve"> </w:t>
      </w:r>
      <w:r w:rsidR="00E230D4">
        <w:t xml:space="preserve">    </w:t>
      </w:r>
      <w:proofErr w:type="spellStart"/>
      <w:r>
        <w:t>Sigutis</w:t>
      </w:r>
      <w:proofErr w:type="spellEnd"/>
      <w:r>
        <w:t xml:space="preserve"> </w:t>
      </w:r>
      <w:proofErr w:type="spellStart"/>
      <w:r>
        <w:t>Obelevičius</w:t>
      </w:r>
      <w:proofErr w:type="spellEnd"/>
    </w:p>
    <w:p w:rsidR="008B7E64" w:rsidRDefault="008B7E64" w:rsidP="008B7E64">
      <w:pPr>
        <w:pStyle w:val="Pagrindinistekstas"/>
        <w:tabs>
          <w:tab w:val="right" w:pos="9638"/>
        </w:tabs>
        <w:spacing w:line="360" w:lineRule="auto"/>
        <w:jc w:val="center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331FBB" w:rsidRDefault="00331FBB" w:rsidP="008B7E64">
      <w:pPr>
        <w:overflowPunct w:val="0"/>
        <w:autoSpaceDE w:val="0"/>
        <w:autoSpaceDN w:val="0"/>
        <w:adjustRightInd w:val="0"/>
      </w:pPr>
    </w:p>
    <w:p w:rsidR="00331FBB" w:rsidRDefault="00331FBB" w:rsidP="008B7E64">
      <w:pPr>
        <w:overflowPunct w:val="0"/>
        <w:autoSpaceDE w:val="0"/>
        <w:autoSpaceDN w:val="0"/>
        <w:adjustRightInd w:val="0"/>
      </w:pPr>
    </w:p>
    <w:p w:rsidR="00331FBB" w:rsidRDefault="00331FBB" w:rsidP="008B7E64">
      <w:pPr>
        <w:overflowPunct w:val="0"/>
        <w:autoSpaceDE w:val="0"/>
        <w:autoSpaceDN w:val="0"/>
        <w:adjustRightInd w:val="0"/>
      </w:pPr>
    </w:p>
    <w:p w:rsidR="00331FBB" w:rsidRDefault="00331FBB" w:rsidP="008B7E64">
      <w:pPr>
        <w:overflowPunct w:val="0"/>
        <w:autoSpaceDE w:val="0"/>
        <w:autoSpaceDN w:val="0"/>
        <w:adjustRightInd w:val="0"/>
      </w:pPr>
    </w:p>
    <w:p w:rsidR="00331FBB" w:rsidRDefault="00331FBB" w:rsidP="008B7E64">
      <w:pPr>
        <w:overflowPunct w:val="0"/>
        <w:autoSpaceDE w:val="0"/>
        <w:autoSpaceDN w:val="0"/>
        <w:adjustRightInd w:val="0"/>
      </w:pPr>
    </w:p>
    <w:p w:rsidR="00331FBB" w:rsidRDefault="00331FBB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E230D4" w:rsidRDefault="00E230D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3E0129" w:rsidRDefault="003E0129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  <w:r>
        <w:lastRenderedPageBreak/>
        <w:t xml:space="preserve">                                                                                         Anykščių rajono savivaldybės tarybos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</w:t>
      </w:r>
      <w:r w:rsidR="00F61F74">
        <w:t xml:space="preserve">          </w:t>
      </w:r>
      <w:r w:rsidR="00E230D4">
        <w:t xml:space="preserve">                  2020 m. gegužės 27</w:t>
      </w:r>
      <w:r w:rsidR="00F61F74">
        <w:t xml:space="preserve"> d. sprendimo Nr. 1-T-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</w:t>
      </w:r>
      <w:r w:rsidR="00F61F74">
        <w:t xml:space="preserve">                              </w:t>
      </w:r>
      <w:r>
        <w:t>priedas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E75D37" w:rsidP="008B7E64">
      <w:pPr>
        <w:overflowPunct w:val="0"/>
        <w:autoSpaceDE w:val="0"/>
        <w:autoSpaceDN w:val="0"/>
        <w:adjustRightInd w:val="0"/>
        <w:jc w:val="center"/>
      </w:pPr>
      <w:r>
        <w:t>KO</w:t>
      </w:r>
      <w:r w:rsidR="00537BDF">
        <w:t>MPIUTERINĖS ĮRANGOS, PERIMAMOS</w:t>
      </w:r>
      <w:r>
        <w:t xml:space="preserve"> </w:t>
      </w:r>
      <w:r w:rsidR="008B7E64">
        <w:t xml:space="preserve">ANYKŠČIŲ RAJONO SAVIVALDYBĖS NUOSAVYBĖN </w:t>
      </w:r>
      <w:r>
        <w:t>IR PERDUODAMOS VALDYTI, NAUDOTI IR DISPONUOTI JA PATIKĖJIMO TEISE ANYKŠČIŲ RAJONO SAVIVALDYBĖS MOKYKLOMS,</w:t>
      </w:r>
      <w:r w:rsidR="008B7E64">
        <w:t xml:space="preserve"> SĄRAŠAS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2840"/>
        <w:gridCol w:w="3375"/>
        <w:gridCol w:w="992"/>
        <w:gridCol w:w="1276"/>
        <w:gridCol w:w="1149"/>
      </w:tblGrid>
      <w:tr w:rsidR="00C255B4" w:rsidTr="00E727BB">
        <w:tc>
          <w:tcPr>
            <w:tcW w:w="556" w:type="dxa"/>
          </w:tcPr>
          <w:p w:rsidR="00C255B4" w:rsidRDefault="00B40FCE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Eil.</w:t>
            </w:r>
          </w:p>
          <w:p w:rsidR="00B40FCE" w:rsidRDefault="00B40FCE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Nr.</w:t>
            </w:r>
          </w:p>
        </w:tc>
        <w:tc>
          <w:tcPr>
            <w:tcW w:w="2840" w:type="dxa"/>
          </w:tcPr>
          <w:p w:rsidR="00C255B4" w:rsidRDefault="00B40FCE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Mokyklos pavadinimas</w:t>
            </w:r>
          </w:p>
        </w:tc>
        <w:tc>
          <w:tcPr>
            <w:tcW w:w="3375" w:type="dxa"/>
          </w:tcPr>
          <w:p w:rsidR="00C255B4" w:rsidRDefault="00B40FCE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Turto pavadinimas </w:t>
            </w:r>
          </w:p>
        </w:tc>
        <w:tc>
          <w:tcPr>
            <w:tcW w:w="992" w:type="dxa"/>
          </w:tcPr>
          <w:p w:rsidR="00C255B4" w:rsidRDefault="00B40FCE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Kiekis, vnt.</w:t>
            </w:r>
          </w:p>
        </w:tc>
        <w:tc>
          <w:tcPr>
            <w:tcW w:w="1276" w:type="dxa"/>
          </w:tcPr>
          <w:p w:rsidR="00C255B4" w:rsidRDefault="00B40FCE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Vieneto kaina, </w:t>
            </w:r>
            <w:proofErr w:type="spellStart"/>
            <w:r>
              <w:t>Eur</w:t>
            </w:r>
            <w:proofErr w:type="spellEnd"/>
            <w:r>
              <w:t xml:space="preserve"> su PVM</w:t>
            </w:r>
          </w:p>
        </w:tc>
        <w:tc>
          <w:tcPr>
            <w:tcW w:w="1149" w:type="dxa"/>
          </w:tcPr>
          <w:p w:rsidR="00C255B4" w:rsidRDefault="00B40FCE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Suma, </w:t>
            </w:r>
            <w:proofErr w:type="spellStart"/>
            <w:r>
              <w:t>Eur</w:t>
            </w:r>
            <w:proofErr w:type="spellEnd"/>
            <w:r>
              <w:t xml:space="preserve"> su PVM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840" w:type="dxa"/>
            <w:vMerge w:val="restart"/>
          </w:tcPr>
          <w:p w:rsidR="00E727BB" w:rsidRDefault="00E727BB" w:rsidP="00445DF8">
            <w:pPr>
              <w:overflowPunct w:val="0"/>
              <w:autoSpaceDE w:val="0"/>
              <w:autoSpaceDN w:val="0"/>
              <w:adjustRightInd w:val="0"/>
            </w:pPr>
            <w:r>
              <w:t>Anykščių Jono Biliūno gimnazija</w:t>
            </w:r>
          </w:p>
          <w:p w:rsidR="00E727BB" w:rsidRDefault="00E727BB" w:rsidP="00445DF8">
            <w:pPr>
              <w:overflowPunct w:val="0"/>
              <w:autoSpaceDE w:val="0"/>
              <w:autoSpaceDN w:val="0"/>
              <w:adjustRightInd w:val="0"/>
            </w:pPr>
            <w:r>
              <w:t>(kodas 190046685)</w:t>
            </w:r>
          </w:p>
        </w:tc>
        <w:tc>
          <w:tcPr>
            <w:tcW w:w="3375" w:type="dxa"/>
          </w:tcPr>
          <w:p w:rsidR="00E727BB" w:rsidRDefault="00E727BB" w:rsidP="00445DF8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25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4 658,50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</w:tcPr>
          <w:p w:rsidR="00E727BB" w:rsidRDefault="00E727BB" w:rsidP="00E75E31">
            <w:pPr>
              <w:overflowPunct w:val="0"/>
              <w:autoSpaceDE w:val="0"/>
              <w:autoSpaceDN w:val="0"/>
              <w:adjustRightInd w:val="0"/>
            </w:pPr>
            <w:r>
              <w:t>Nešiojamas kompiuteris HP 250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492,47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1 969,88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840" w:type="dxa"/>
            <w:vMerge w:val="restart"/>
          </w:tcPr>
          <w:p w:rsidR="00E727BB" w:rsidRDefault="00E727BB" w:rsidP="00445DF8">
            <w:pPr>
              <w:overflowPunct w:val="0"/>
              <w:autoSpaceDE w:val="0"/>
              <w:autoSpaceDN w:val="0"/>
              <w:adjustRightInd w:val="0"/>
            </w:pPr>
            <w:r>
              <w:t xml:space="preserve">Anykščių r. Svėdasų Juozo  Tumo-Vaižganto gimnazija </w:t>
            </w:r>
          </w:p>
          <w:p w:rsidR="00E727BB" w:rsidRDefault="00E727BB" w:rsidP="00445DF8">
            <w:pPr>
              <w:overflowPunct w:val="0"/>
              <w:autoSpaceDE w:val="0"/>
              <w:autoSpaceDN w:val="0"/>
              <w:adjustRightInd w:val="0"/>
            </w:pPr>
            <w:r>
              <w:t>(kodas 190048540)</w:t>
            </w: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1 863,40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1 790,80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2840" w:type="dxa"/>
            <w:vMerge w:val="restart"/>
          </w:tcPr>
          <w:p w:rsidR="00E727BB" w:rsidRDefault="00E727BB" w:rsidP="002652D3">
            <w:pPr>
              <w:overflowPunct w:val="0"/>
              <w:autoSpaceDE w:val="0"/>
              <w:autoSpaceDN w:val="0"/>
              <w:adjustRightInd w:val="0"/>
            </w:pPr>
            <w:r>
              <w:t>Anykščių r. Troškūnų Kazio Inčiūros gimnazija (kodas 190049119)</w:t>
            </w: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42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7 826,28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1 790,80</w:t>
            </w:r>
          </w:p>
        </w:tc>
      </w:tr>
      <w:tr w:rsidR="009E5B5C" w:rsidTr="00E727BB">
        <w:tc>
          <w:tcPr>
            <w:tcW w:w="556" w:type="dxa"/>
          </w:tcPr>
          <w:p w:rsidR="009E5B5C" w:rsidRDefault="00766D67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2840" w:type="dxa"/>
          </w:tcPr>
          <w:p w:rsidR="009E5B5C" w:rsidRDefault="009E5B5C" w:rsidP="00522EC6">
            <w:pPr>
              <w:overflowPunct w:val="0"/>
              <w:autoSpaceDE w:val="0"/>
              <w:autoSpaceDN w:val="0"/>
              <w:adjustRightInd w:val="0"/>
            </w:pPr>
            <w:r>
              <w:t>Anykščių Antano Vienuolio progimnazija (kodas 190046913)</w:t>
            </w:r>
          </w:p>
        </w:tc>
        <w:tc>
          <w:tcPr>
            <w:tcW w:w="3375" w:type="dxa"/>
          </w:tcPr>
          <w:p w:rsidR="009E5B5C" w:rsidRDefault="009E5B5C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15</w:t>
            </w:r>
          </w:p>
        </w:tc>
        <w:tc>
          <w:tcPr>
            <w:tcW w:w="1276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</w:t>
            </w:r>
            <w:r w:rsidR="00E727BB">
              <w:t xml:space="preserve"> </w:t>
            </w:r>
            <w:r>
              <w:t>795,10</w:t>
            </w:r>
          </w:p>
        </w:tc>
      </w:tr>
      <w:tr w:rsidR="009E5B5C" w:rsidTr="00E727BB">
        <w:tc>
          <w:tcPr>
            <w:tcW w:w="556" w:type="dxa"/>
          </w:tcPr>
          <w:p w:rsidR="009E5B5C" w:rsidRDefault="009E5B5C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</w:tcPr>
          <w:p w:rsidR="009E5B5C" w:rsidRDefault="009E5B5C" w:rsidP="00522EC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375" w:type="dxa"/>
          </w:tcPr>
          <w:p w:rsidR="009E5B5C" w:rsidRDefault="009E5B5C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</w:t>
            </w:r>
            <w:r w:rsidR="00E727BB">
              <w:t xml:space="preserve"> </w:t>
            </w:r>
            <w:r>
              <w:t>790,80</w:t>
            </w:r>
          </w:p>
        </w:tc>
      </w:tr>
      <w:tr w:rsidR="009E5B5C" w:rsidTr="00E727BB">
        <w:tc>
          <w:tcPr>
            <w:tcW w:w="556" w:type="dxa"/>
          </w:tcPr>
          <w:p w:rsidR="009E5B5C" w:rsidRDefault="009E5B5C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</w:tcPr>
          <w:p w:rsidR="009E5B5C" w:rsidRDefault="009E5B5C" w:rsidP="00522EC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375" w:type="dxa"/>
          </w:tcPr>
          <w:p w:rsidR="009E5B5C" w:rsidRDefault="009E5B5C" w:rsidP="00C55609">
            <w:pPr>
              <w:overflowPunct w:val="0"/>
              <w:autoSpaceDE w:val="0"/>
              <w:autoSpaceDN w:val="0"/>
              <w:adjustRightInd w:val="0"/>
            </w:pPr>
            <w:r>
              <w:t>Nešiojamas kompiuteris HP 250</w:t>
            </w:r>
          </w:p>
        </w:tc>
        <w:tc>
          <w:tcPr>
            <w:tcW w:w="992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  <w:tc>
          <w:tcPr>
            <w:tcW w:w="1276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492,47</w:t>
            </w:r>
          </w:p>
        </w:tc>
        <w:tc>
          <w:tcPr>
            <w:tcW w:w="1149" w:type="dxa"/>
          </w:tcPr>
          <w:p w:rsidR="009E5B5C" w:rsidRDefault="009E5B5C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</w:t>
            </w:r>
            <w:r w:rsidR="00E727BB">
              <w:t xml:space="preserve"> </w:t>
            </w:r>
            <w:r>
              <w:t>477,41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2840" w:type="dxa"/>
            <w:vMerge w:val="restart"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  <w:r>
              <w:t>Anykščių Antano Baranausko pagrindinė mokykla</w:t>
            </w:r>
          </w:p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  <w:r>
              <w:t>(kodas 190047449)</w:t>
            </w: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14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2 608,76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1 790,80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r>
              <w:t>Nešiojamas kompiuteris HP 250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492,47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1 477,41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2840" w:type="dxa"/>
            <w:vMerge w:val="restart"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  <w:r>
              <w:t>Anykščių rajono Debeikių pagrindinė mokykla (kodas 190047591)</w:t>
            </w: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537,24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2840" w:type="dxa"/>
            <w:vMerge w:val="restart"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  <w:r>
              <w:t>Anykščių r. Traupio pagrindinė mokykla (kodas 190045779)</w:t>
            </w: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9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1 677,06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537,24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2840" w:type="dxa"/>
            <w:vMerge w:val="restart"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  <w:r>
              <w:t>Anykščių r. Kavarsko pagrindinė mokykla-</w:t>
            </w:r>
            <w:proofErr w:type="spellStart"/>
            <w:r>
              <w:t>daugiafunkcis</w:t>
            </w:r>
            <w:proofErr w:type="spellEnd"/>
            <w:r>
              <w:t xml:space="preserve"> centras (kodas 190047787)</w:t>
            </w: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12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2 236,08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1 790,80</w:t>
            </w:r>
          </w:p>
        </w:tc>
      </w:tr>
      <w:tr w:rsidR="00E727BB" w:rsidTr="00E727BB">
        <w:tc>
          <w:tcPr>
            <w:tcW w:w="556" w:type="dxa"/>
            <w:vMerge w:val="restart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2840" w:type="dxa"/>
            <w:vMerge w:val="restart"/>
          </w:tcPr>
          <w:p w:rsidR="00E727BB" w:rsidRDefault="00E727BB" w:rsidP="00522EC6">
            <w:pPr>
              <w:overflowPunct w:val="0"/>
              <w:autoSpaceDE w:val="0"/>
              <w:autoSpaceDN w:val="0"/>
              <w:adjustRightInd w:val="0"/>
            </w:pPr>
            <w:r>
              <w:t>Anykščių r. Viešintų pagrindinė mokykla-</w:t>
            </w:r>
            <w:proofErr w:type="spellStart"/>
            <w:r>
              <w:t>daugiafunkcis</w:t>
            </w:r>
            <w:proofErr w:type="spellEnd"/>
            <w:r>
              <w:t xml:space="preserve"> centras (kodas 190049457)</w:t>
            </w: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186,34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372,68</w:t>
            </w:r>
          </w:p>
        </w:tc>
      </w:tr>
      <w:tr w:rsidR="00E727BB" w:rsidTr="00E727BB">
        <w:tc>
          <w:tcPr>
            <w:tcW w:w="556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0" w:type="dxa"/>
            <w:vMerge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</w:tcPr>
          <w:p w:rsidR="00E727BB" w:rsidRDefault="00E727BB" w:rsidP="00C55609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Planšetinis</w:t>
            </w:r>
            <w:proofErr w:type="spellEnd"/>
            <w:r>
              <w:t xml:space="preserve"> kompiuteris (Samsung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 A10.1 LTE (2019)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  <w:tc>
          <w:tcPr>
            <w:tcW w:w="1276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179,08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537,24</w:t>
            </w:r>
          </w:p>
        </w:tc>
      </w:tr>
      <w:tr w:rsidR="00E727BB" w:rsidTr="001B4805">
        <w:tc>
          <w:tcPr>
            <w:tcW w:w="6771" w:type="dxa"/>
            <w:gridSpan w:val="3"/>
          </w:tcPr>
          <w:p w:rsidR="00E727BB" w:rsidRDefault="00E727BB" w:rsidP="00E727BB">
            <w:pPr>
              <w:overflowPunct w:val="0"/>
              <w:autoSpaceDE w:val="0"/>
              <w:autoSpaceDN w:val="0"/>
              <w:adjustRightInd w:val="0"/>
            </w:pPr>
            <w:r>
              <w:t>Iš viso Savivaldybei tenkanti lėšų suma:</w:t>
            </w:r>
          </w:p>
        </w:tc>
        <w:tc>
          <w:tcPr>
            <w:tcW w:w="992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200</w:t>
            </w:r>
          </w:p>
        </w:tc>
        <w:tc>
          <w:tcPr>
            <w:tcW w:w="1276" w:type="dxa"/>
          </w:tcPr>
          <w:p w:rsidR="00E727BB" w:rsidRDefault="00E727BB" w:rsidP="00C255B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149" w:type="dxa"/>
          </w:tcPr>
          <w:p w:rsidR="00E727BB" w:rsidRDefault="00E727BB" w:rsidP="007A2C5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39893,70</w:t>
            </w:r>
          </w:p>
        </w:tc>
      </w:tr>
    </w:tbl>
    <w:p w:rsidR="008B7E64" w:rsidRDefault="00766D67" w:rsidP="00C255B4">
      <w:pPr>
        <w:overflowPunct w:val="0"/>
        <w:autoSpaceDE w:val="0"/>
        <w:autoSpaceDN w:val="0"/>
        <w:adjustRightInd w:val="0"/>
        <w:jc w:val="center"/>
      </w:pPr>
      <w:r>
        <w:t>________________________________________</w:t>
      </w: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7A2C54" w:rsidRDefault="007A2C54" w:rsidP="008B7E64">
      <w:pPr>
        <w:overflowPunct w:val="0"/>
        <w:autoSpaceDE w:val="0"/>
        <w:autoSpaceDN w:val="0"/>
        <w:adjustRightInd w:val="0"/>
      </w:pPr>
    </w:p>
    <w:p w:rsidR="007A2C54" w:rsidRDefault="007A2C54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A266D1" w:rsidRDefault="00A266D1" w:rsidP="008B7E64">
      <w:pPr>
        <w:overflowPunct w:val="0"/>
        <w:autoSpaceDE w:val="0"/>
        <w:autoSpaceDN w:val="0"/>
        <w:adjustRightInd w:val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A266D1" w:rsidTr="0087288F">
        <w:tc>
          <w:tcPr>
            <w:tcW w:w="9877" w:type="dxa"/>
          </w:tcPr>
          <w:p w:rsidR="00A266D1" w:rsidRDefault="00A266D1" w:rsidP="0087288F">
            <w:pPr>
              <w:spacing w:after="200" w:line="276" w:lineRule="auto"/>
              <w:rPr>
                <w:b/>
              </w:rPr>
            </w:pPr>
          </w:p>
        </w:tc>
      </w:tr>
      <w:tr w:rsidR="00A266D1" w:rsidTr="0087288F">
        <w:tc>
          <w:tcPr>
            <w:tcW w:w="9877" w:type="dxa"/>
          </w:tcPr>
          <w:p w:rsidR="008B43B5" w:rsidRPr="0011391D" w:rsidRDefault="008B43B5" w:rsidP="008B43B5">
            <w:pPr>
              <w:shd w:val="clear" w:color="auto" w:fill="FFFFFF"/>
              <w:spacing w:line="360" w:lineRule="atLeast"/>
              <w:ind w:firstLine="720"/>
              <w:jc w:val="center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b/>
                <w:bCs/>
                <w:color w:val="000000"/>
                <w:sz w:val="27"/>
                <w:szCs w:val="27"/>
                <w:lang w:eastAsia="lt-LT"/>
              </w:rPr>
              <w:t>AIŠKINAMASIS RAŠTAS</w:t>
            </w:r>
          </w:p>
          <w:p w:rsidR="008B43B5" w:rsidRPr="0011391D" w:rsidRDefault="008B43B5" w:rsidP="008B43B5">
            <w:pPr>
              <w:shd w:val="clear" w:color="auto" w:fill="FFFFFF"/>
              <w:ind w:firstLine="720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b/>
                <w:bCs/>
                <w:color w:val="000000"/>
                <w:sz w:val="27"/>
                <w:szCs w:val="27"/>
                <w:lang w:eastAsia="lt-LT"/>
              </w:rPr>
              <w:t> </w:t>
            </w:r>
          </w:p>
          <w:p w:rsidR="008B43B5" w:rsidRPr="0087288F" w:rsidRDefault="0087288F" w:rsidP="0087288F">
            <w:pPr>
              <w:shd w:val="clear" w:color="auto" w:fill="FFFFFF"/>
              <w:spacing w:line="330" w:lineRule="atLeast"/>
              <w:jc w:val="both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 xml:space="preserve">1. </w:t>
            </w:r>
            <w:r w:rsidR="008B43B5" w:rsidRPr="0087288F">
              <w:rPr>
                <w:b/>
                <w:bCs/>
                <w:color w:val="000000"/>
                <w:lang w:eastAsia="lt-LT"/>
              </w:rPr>
              <w:t>Sprendimo projekto motyvai, tikslai ir uždaviniai:</w:t>
            </w:r>
          </w:p>
          <w:p w:rsidR="008B43B5" w:rsidRPr="008B43B5" w:rsidRDefault="008B43B5" w:rsidP="008B43B5">
            <w:pPr>
              <w:pStyle w:val="Sraopastraipa"/>
              <w:shd w:val="clear" w:color="auto" w:fill="FFFFFF"/>
              <w:spacing w:line="330" w:lineRule="atLeast"/>
              <w:ind w:left="1080"/>
              <w:jc w:val="both"/>
              <w:rPr>
                <w:b/>
                <w:bCs/>
                <w:color w:val="000000"/>
                <w:lang w:eastAsia="lt-LT"/>
              </w:rPr>
            </w:pPr>
          </w:p>
          <w:p w:rsidR="008B43B5" w:rsidRDefault="0087288F" w:rsidP="008B43B5">
            <w:pPr>
              <w:spacing w:line="360" w:lineRule="auto"/>
              <w:jc w:val="both"/>
            </w:pPr>
            <w:r>
              <w:t xml:space="preserve">       </w:t>
            </w:r>
            <w:r w:rsidR="008B43B5">
              <w:t xml:space="preserve">Gautas Nacionalinės švietimo agentūros 2020 m. balandžio 22 d. raštas Nr. SD-657 „Dėl ES paramos projekto „Mokyklų aprūpinimas gamtos ir technologinių mokslų priemonėmis (kodas Nr. 09.1.3-CPVA-V-704-02-0001)“ įgyto turto perdavimo“. Nacionalinė švietimo agentūra (toliau – Agentūra) vadovaudamasi Lietuvos Respublikos Vyriausybės 2020 m. kovo 14 d. nutarimo Nr. 207 „Dėl karantino Lietuvos Respublikos teritorijoje paskelbimo“ 3.3 papunkčiu visoms savivaldybėms nupirko kompiuterinę įrangą mokymuisi nuotoliniu būdu. </w:t>
            </w:r>
          </w:p>
          <w:p w:rsidR="008B43B5" w:rsidRDefault="008B43B5" w:rsidP="008B43B5">
            <w:pPr>
              <w:spacing w:line="360" w:lineRule="auto"/>
              <w:jc w:val="both"/>
            </w:pPr>
            <w:r>
              <w:t xml:space="preserve">      Atsižvelgiant į tai su Anykščių rajono savivaldybės administracija 2020 m. balandžio 10 d. buvo pasirašytas Susitarimas prie 2016 m. lapkričio 28 d. Jungtinės veiklos sutarties Nr. F3-81-(05)/1-SU-110. Sprendimo projekte išvardinta kompiuterinė įranga 2020 m. balandžio mėn. perduota mokykloms, pasirašant prekių perdavimo ir priėmimo aktus.</w:t>
            </w:r>
          </w:p>
          <w:p w:rsidR="008B43B5" w:rsidRDefault="008B43B5" w:rsidP="008B43B5">
            <w:pPr>
              <w:spacing w:line="360" w:lineRule="auto"/>
              <w:jc w:val="both"/>
            </w:pPr>
            <w:r>
              <w:t xml:space="preserve">      Vadovaujantis Lietuvos Respublikos įstatymais ir kitais teisės aktais bei Sutarties papildymu, kompiuterinė įranga Savivaldybės nuosavybėn turi būti perduota Vyriausybės nutarimu.  </w:t>
            </w:r>
          </w:p>
          <w:p w:rsidR="008B43B5" w:rsidRDefault="008B43B5" w:rsidP="008B43B5">
            <w:pPr>
              <w:spacing w:line="360" w:lineRule="auto"/>
              <w:jc w:val="both"/>
            </w:pPr>
            <w:r>
              <w:t xml:space="preserve">     Siūlome sutikti perimti Anykščių rajono savivaldybės nuosavybėn sprendimo projekte nurodytą kompiuterinę įrangą ir perduoti ją valdyti naudoti ir disponuoti juo patikėjimo teise sprendimo projekte išvardintoms mokykloms. </w:t>
            </w:r>
          </w:p>
          <w:p w:rsidR="00E75D37" w:rsidRDefault="00E75D37" w:rsidP="008B43B5">
            <w:pPr>
              <w:spacing w:line="360" w:lineRule="auto"/>
              <w:jc w:val="both"/>
            </w:pPr>
            <w:r>
              <w:t xml:space="preserve">     Sprendimo projektas parengtas atsižvelgiant į Nacionalinės švietimo agentūros pateiktą pavyzdį. </w:t>
            </w:r>
          </w:p>
          <w:p w:rsidR="008B43B5" w:rsidRPr="008B43B5" w:rsidRDefault="008B43B5" w:rsidP="008B43B5">
            <w:pPr>
              <w:pStyle w:val="Sraopastraipa"/>
              <w:shd w:val="clear" w:color="auto" w:fill="FFFFFF"/>
              <w:spacing w:line="330" w:lineRule="atLeast"/>
              <w:ind w:left="1080"/>
              <w:jc w:val="both"/>
              <w:rPr>
                <w:rFonts w:ascii="Calibri" w:hAnsi="Calibri" w:cs="Calibri"/>
                <w:color w:val="000000"/>
                <w:lang w:eastAsia="lt-LT"/>
              </w:rPr>
            </w:pPr>
          </w:p>
          <w:p w:rsidR="008B43B5" w:rsidRPr="0087288F" w:rsidRDefault="0087288F" w:rsidP="0087288F">
            <w:pPr>
              <w:shd w:val="clear" w:color="auto" w:fill="FFFFFF"/>
              <w:spacing w:line="330" w:lineRule="atLeast"/>
              <w:jc w:val="both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 xml:space="preserve">2. </w:t>
            </w:r>
            <w:r w:rsidR="008B43B5" w:rsidRPr="0087288F">
              <w:rPr>
                <w:b/>
                <w:bCs/>
                <w:color w:val="000000"/>
                <w:lang w:eastAsia="lt-LT"/>
              </w:rPr>
              <w:t>Teisinis reglamentavimas:</w:t>
            </w:r>
          </w:p>
          <w:p w:rsidR="00BD5748" w:rsidRPr="00BD5748" w:rsidRDefault="00BD5748" w:rsidP="00BD5748">
            <w:pPr>
              <w:shd w:val="clear" w:color="auto" w:fill="FFFFFF"/>
              <w:spacing w:line="330" w:lineRule="atLeast"/>
              <w:jc w:val="both"/>
              <w:rPr>
                <w:rFonts w:ascii="Calibri" w:hAnsi="Calibri" w:cs="Calibri"/>
                <w:color w:val="000000"/>
                <w:lang w:eastAsia="lt-LT"/>
              </w:rPr>
            </w:pPr>
          </w:p>
          <w:p w:rsidR="00BD5748" w:rsidRPr="00BD5748" w:rsidRDefault="00BD5748" w:rsidP="00BD5748">
            <w:pPr>
              <w:shd w:val="clear" w:color="auto" w:fill="FFFFFF"/>
              <w:spacing w:line="330" w:lineRule="atLeast"/>
              <w:jc w:val="both"/>
              <w:rPr>
                <w:color w:val="000000"/>
                <w:lang w:eastAsia="lt-LT"/>
              </w:rPr>
            </w:pPr>
            <w:r w:rsidRPr="00BD5748">
              <w:rPr>
                <w:color w:val="000000"/>
                <w:lang w:eastAsia="lt-LT"/>
              </w:rPr>
              <w:t>Lietuvos Respublikos vietos savivaldos įstatymas.</w:t>
            </w:r>
          </w:p>
          <w:p w:rsidR="00BD5748" w:rsidRPr="00BD5748" w:rsidRDefault="00BD5748" w:rsidP="00BD5748">
            <w:pPr>
              <w:shd w:val="clear" w:color="auto" w:fill="FFFFFF"/>
              <w:spacing w:line="330" w:lineRule="atLeast"/>
              <w:jc w:val="both"/>
              <w:rPr>
                <w:color w:val="000000"/>
                <w:lang w:eastAsia="lt-LT"/>
              </w:rPr>
            </w:pPr>
            <w:r w:rsidRPr="00BD5748">
              <w:rPr>
                <w:color w:val="000000"/>
                <w:lang w:eastAsia="lt-LT"/>
              </w:rPr>
              <w:t>Lietuvos Respublikos valstybės ir savivaldybių turto valdymo, naudojimo ir disponavimo juo įstatymas.</w:t>
            </w:r>
          </w:p>
          <w:p w:rsidR="00BD5748" w:rsidRDefault="00BD5748" w:rsidP="00BD5748">
            <w:pPr>
              <w:shd w:val="clear" w:color="auto" w:fill="FFFFFF"/>
              <w:spacing w:line="330" w:lineRule="atLeast"/>
              <w:jc w:val="both"/>
              <w:rPr>
                <w:color w:val="000000"/>
                <w:lang w:eastAsia="lt-LT"/>
              </w:rPr>
            </w:pPr>
            <w:r w:rsidRPr="00BD5748">
              <w:rPr>
                <w:color w:val="000000"/>
                <w:lang w:eastAsia="lt-LT"/>
              </w:rPr>
              <w:t>Anykščių rajono savivaldybei nuosavybės teise priklausančio turto perdavimo valdyti, naudoti ir disponuoti juo patikėjimo teise tvarkos aprašas, patvirtintas Anykščių rajono savivaldybės tarybos 2014 m. vasario 27 d. sprendimu Nr. 1-TS-99 ,,Dėl Anykščių rajono savivaldybei nuosavybės teise priklausančio turto perdavimo valdyti, naudotis ir disponuoti juo patikėjimo teise tvarkos aprašo patvirtinimo“.</w:t>
            </w:r>
          </w:p>
          <w:p w:rsidR="0087288F" w:rsidRPr="00BD5748" w:rsidRDefault="0087288F" w:rsidP="00BD5748">
            <w:pPr>
              <w:shd w:val="clear" w:color="auto" w:fill="FFFFFF"/>
              <w:spacing w:line="330" w:lineRule="atLeast"/>
              <w:jc w:val="both"/>
              <w:rPr>
                <w:color w:val="000000"/>
                <w:lang w:eastAsia="lt-LT"/>
              </w:rPr>
            </w:pPr>
          </w:p>
          <w:p w:rsidR="00BD5748" w:rsidRDefault="0087288F" w:rsidP="0087288F">
            <w:pPr>
              <w:shd w:val="clear" w:color="auto" w:fill="FFFFFF"/>
              <w:spacing w:line="360" w:lineRule="atLeast"/>
              <w:jc w:val="both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  <w:r>
              <w:rPr>
                <w:b/>
                <w:bCs/>
                <w:color w:val="000000"/>
                <w:sz w:val="27"/>
                <w:szCs w:val="27"/>
                <w:lang w:eastAsia="lt-LT"/>
              </w:rPr>
              <w:t xml:space="preserve">3. </w:t>
            </w:r>
            <w:r w:rsidR="008B43B5" w:rsidRPr="0087288F">
              <w:rPr>
                <w:b/>
                <w:bCs/>
                <w:color w:val="000000"/>
                <w:sz w:val="27"/>
                <w:szCs w:val="27"/>
                <w:lang w:eastAsia="lt-LT"/>
              </w:rPr>
              <w:t>Galimos teigiamos ir neigiamos pasekmės:</w:t>
            </w:r>
          </w:p>
          <w:p w:rsidR="0087288F" w:rsidRPr="0087288F" w:rsidRDefault="0087288F" w:rsidP="0087288F">
            <w:pPr>
              <w:shd w:val="clear" w:color="auto" w:fill="FFFFFF"/>
              <w:spacing w:line="360" w:lineRule="atLeast"/>
              <w:jc w:val="both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</w:p>
          <w:p w:rsidR="00A00940" w:rsidRDefault="0087288F" w:rsidP="00A00940">
            <w:pPr>
              <w:spacing w:line="360" w:lineRule="auto"/>
              <w:jc w:val="both"/>
            </w:pPr>
            <w:r>
              <w:lastRenderedPageBreak/>
              <w:t xml:space="preserve">       </w:t>
            </w:r>
            <w:r w:rsidR="00A00940">
              <w:t xml:space="preserve">Teigiama pasekmė – kompiuterinė įranga, skirta moksleivių mokymui nuotoliniu būdu, nupirkta už ES lėšas, turto įsigijimui nereikėjo skirti lėšų iš Savivaldybės biudžeto. Moksleiviai aprūpinti mokymo priemonėmis.  </w:t>
            </w:r>
          </w:p>
          <w:p w:rsidR="00BD5748" w:rsidRPr="0087288F" w:rsidRDefault="0087288F" w:rsidP="0087288F">
            <w:pPr>
              <w:spacing w:line="360" w:lineRule="auto"/>
              <w:jc w:val="both"/>
            </w:pPr>
            <w:r>
              <w:t xml:space="preserve">       </w:t>
            </w:r>
            <w:r w:rsidR="00A00940">
              <w:t>Neigiama pasekmė – nepritarus sprendimo projektui, negalėtume perimti Savivaldybės nuosavybėn sprendimo projekte nurodyto turto.</w:t>
            </w:r>
          </w:p>
          <w:p w:rsidR="00B90AC8" w:rsidRPr="0087288F" w:rsidRDefault="0087288F" w:rsidP="0087288F">
            <w:pPr>
              <w:shd w:val="clear" w:color="auto" w:fill="FFFFFF"/>
              <w:spacing w:line="360" w:lineRule="atLeast"/>
              <w:jc w:val="both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  <w:r>
              <w:rPr>
                <w:b/>
                <w:bCs/>
                <w:color w:val="000000"/>
                <w:sz w:val="27"/>
                <w:szCs w:val="27"/>
                <w:lang w:eastAsia="lt-LT"/>
              </w:rPr>
              <w:t xml:space="preserve">4. </w:t>
            </w:r>
            <w:r w:rsidR="008B43B5" w:rsidRPr="0087288F">
              <w:rPr>
                <w:b/>
                <w:bCs/>
                <w:color w:val="000000"/>
                <w:sz w:val="27"/>
                <w:szCs w:val="27"/>
                <w:lang w:eastAsia="lt-LT"/>
              </w:rPr>
              <w:t>Lėšų poreikis ir finansavimo šaltiniai (esant galimybei, nurodomos preliminarios sumos, išlaidų sąmatos, skaičiavimai):</w:t>
            </w:r>
          </w:p>
          <w:p w:rsidR="00BD5748" w:rsidRPr="0087288F" w:rsidRDefault="00B90AC8" w:rsidP="0087288F">
            <w:pPr>
              <w:shd w:val="clear" w:color="auto" w:fill="FFFFFF"/>
              <w:spacing w:line="360" w:lineRule="atLeast"/>
              <w:jc w:val="both"/>
              <w:rPr>
                <w:bCs/>
                <w:color w:val="000000"/>
                <w:sz w:val="27"/>
                <w:szCs w:val="27"/>
                <w:lang w:eastAsia="lt-LT"/>
              </w:rPr>
            </w:pPr>
            <w:r w:rsidRPr="0087288F">
              <w:rPr>
                <w:bCs/>
                <w:color w:val="000000"/>
                <w:sz w:val="27"/>
                <w:szCs w:val="27"/>
                <w:lang w:eastAsia="lt-LT"/>
              </w:rPr>
              <w:t>ES</w:t>
            </w:r>
            <w:r w:rsidR="0087288F" w:rsidRPr="0087288F">
              <w:rPr>
                <w:bCs/>
                <w:color w:val="000000"/>
                <w:sz w:val="27"/>
                <w:szCs w:val="27"/>
                <w:lang w:eastAsia="lt-LT"/>
              </w:rPr>
              <w:t xml:space="preserve"> fondų</w:t>
            </w:r>
            <w:r w:rsidRPr="0087288F">
              <w:rPr>
                <w:bCs/>
                <w:color w:val="000000"/>
                <w:sz w:val="27"/>
                <w:szCs w:val="27"/>
                <w:lang w:eastAsia="lt-LT"/>
              </w:rPr>
              <w:t xml:space="preserve"> lėšos.</w:t>
            </w:r>
          </w:p>
          <w:p w:rsidR="008B43B5" w:rsidRPr="0087288F" w:rsidRDefault="0087288F" w:rsidP="0087288F">
            <w:pPr>
              <w:shd w:val="clear" w:color="auto" w:fill="FFFFFF"/>
              <w:spacing w:line="360" w:lineRule="atLeast"/>
              <w:jc w:val="both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  <w:r>
              <w:rPr>
                <w:b/>
                <w:bCs/>
                <w:color w:val="000000"/>
                <w:sz w:val="27"/>
                <w:szCs w:val="27"/>
                <w:lang w:eastAsia="lt-LT"/>
              </w:rPr>
              <w:t xml:space="preserve">5. </w:t>
            </w:r>
            <w:r w:rsidR="008B43B5" w:rsidRPr="0087288F">
              <w:rPr>
                <w:b/>
                <w:bCs/>
                <w:color w:val="000000"/>
                <w:sz w:val="27"/>
                <w:szCs w:val="27"/>
                <w:lang w:eastAsia="lt-LT"/>
              </w:rPr>
              <w:t>Informacija apie atliktą antikorupcinį vertinimą</w:t>
            </w:r>
            <w:r w:rsidR="00BD5748" w:rsidRPr="0087288F">
              <w:rPr>
                <w:b/>
                <w:bCs/>
                <w:color w:val="000000"/>
                <w:sz w:val="27"/>
                <w:szCs w:val="27"/>
                <w:lang w:eastAsia="lt-LT"/>
              </w:rPr>
              <w:t>:</w:t>
            </w:r>
          </w:p>
          <w:p w:rsidR="00BD5748" w:rsidRPr="0087288F" w:rsidRDefault="00BD5748" w:rsidP="0087288F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87288F">
              <w:rPr>
                <w:color w:val="000000"/>
                <w:sz w:val="27"/>
                <w:szCs w:val="27"/>
                <w:lang w:eastAsia="lt-LT"/>
              </w:rPr>
              <w:t>Neatliekamas.</w:t>
            </w:r>
          </w:p>
          <w:p w:rsidR="008B43B5" w:rsidRPr="0087288F" w:rsidRDefault="0087288F" w:rsidP="0087288F">
            <w:pPr>
              <w:shd w:val="clear" w:color="auto" w:fill="FFFFFF"/>
              <w:spacing w:line="360" w:lineRule="atLeast"/>
              <w:jc w:val="both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  <w:r>
              <w:rPr>
                <w:b/>
                <w:bCs/>
                <w:color w:val="000000"/>
                <w:sz w:val="27"/>
                <w:szCs w:val="27"/>
                <w:lang w:eastAsia="lt-LT"/>
              </w:rPr>
              <w:t xml:space="preserve">6. </w:t>
            </w:r>
            <w:r w:rsidR="008B43B5" w:rsidRPr="0087288F">
              <w:rPr>
                <w:b/>
                <w:bCs/>
                <w:color w:val="000000"/>
                <w:sz w:val="27"/>
                <w:szCs w:val="27"/>
                <w:lang w:eastAsia="lt-LT"/>
              </w:rPr>
              <w:t>Informacija apie teisinio reguliavimo poveikio vertinimą:</w:t>
            </w:r>
          </w:p>
          <w:p w:rsidR="00BD5748" w:rsidRPr="0087288F" w:rsidRDefault="00BD5748" w:rsidP="0087288F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87288F">
              <w:rPr>
                <w:color w:val="000000"/>
                <w:sz w:val="27"/>
                <w:szCs w:val="27"/>
                <w:lang w:eastAsia="lt-LT"/>
              </w:rPr>
              <w:t>Nevertinamas.</w:t>
            </w:r>
          </w:p>
          <w:p w:rsidR="008B43B5" w:rsidRPr="0011391D" w:rsidRDefault="008B43B5" w:rsidP="0087288F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b/>
                <w:bCs/>
                <w:color w:val="000000"/>
                <w:sz w:val="27"/>
                <w:szCs w:val="27"/>
                <w:lang w:eastAsia="lt-LT"/>
              </w:rPr>
              <w:t>7. Informacija apie administracinės naštos mažinimo vertinimą: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8B43B5" w:rsidRPr="0011391D" w:rsidTr="00D94AA6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BD5748">
                  <w:pPr>
                    <w:ind w:right="113"/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8B43B5" w:rsidRPr="0011391D" w:rsidTr="00D94AA6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8B43B5" w:rsidRPr="0011391D" w:rsidTr="00D94AA6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B43B5" w:rsidRPr="0011391D" w:rsidRDefault="008B43B5" w:rsidP="00D94AA6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B90AC8" w:rsidRDefault="008B43B5" w:rsidP="008B43B5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color w:val="000000"/>
                <w:sz w:val="27"/>
                <w:szCs w:val="27"/>
                <w:lang w:eastAsia="lt-LT"/>
              </w:rPr>
              <w:t> </w:t>
            </w:r>
          </w:p>
          <w:p w:rsidR="008B43B5" w:rsidRPr="0011391D" w:rsidRDefault="00B90AC8" w:rsidP="008B43B5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>
              <w:rPr>
                <w:color w:val="000000"/>
                <w:sz w:val="27"/>
                <w:szCs w:val="27"/>
                <w:lang w:eastAsia="lt-LT"/>
              </w:rPr>
              <w:t xml:space="preserve">          Nevertinama.</w:t>
            </w:r>
          </w:p>
          <w:p w:rsidR="008B43B5" w:rsidRPr="0087288F" w:rsidRDefault="0087288F" w:rsidP="0087288F">
            <w:pPr>
              <w:shd w:val="clear" w:color="auto" w:fill="FFFFFF"/>
              <w:spacing w:line="360" w:lineRule="atLeast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  <w:r>
              <w:rPr>
                <w:b/>
                <w:bCs/>
                <w:color w:val="000000"/>
                <w:sz w:val="27"/>
                <w:szCs w:val="27"/>
                <w:lang w:eastAsia="lt-LT"/>
              </w:rPr>
              <w:t xml:space="preserve">8. </w:t>
            </w:r>
            <w:r w:rsidR="008B43B5" w:rsidRPr="0087288F">
              <w:rPr>
                <w:b/>
                <w:bCs/>
                <w:color w:val="000000"/>
                <w:sz w:val="27"/>
                <w:szCs w:val="27"/>
                <w:lang w:eastAsia="lt-LT"/>
              </w:rPr>
              <w:t>Kiti paaiškinimai:</w:t>
            </w:r>
          </w:p>
          <w:p w:rsidR="00B90AC8" w:rsidRPr="0087288F" w:rsidRDefault="00B90AC8" w:rsidP="0087288F">
            <w:pPr>
              <w:shd w:val="clear" w:color="auto" w:fill="FFFFFF"/>
              <w:spacing w:line="360" w:lineRule="atLeast"/>
              <w:rPr>
                <w:color w:val="000000"/>
                <w:sz w:val="27"/>
                <w:szCs w:val="27"/>
                <w:lang w:eastAsia="lt-LT"/>
              </w:rPr>
            </w:pPr>
            <w:r w:rsidRPr="0087288F">
              <w:rPr>
                <w:color w:val="000000"/>
                <w:sz w:val="27"/>
                <w:szCs w:val="27"/>
                <w:lang w:eastAsia="lt-LT"/>
              </w:rPr>
              <w:t>Nėra.</w:t>
            </w:r>
          </w:p>
          <w:p w:rsidR="008B43B5" w:rsidRPr="0087288F" w:rsidRDefault="0087288F" w:rsidP="0087288F">
            <w:pPr>
              <w:shd w:val="clear" w:color="auto" w:fill="FFFFFF"/>
              <w:spacing w:line="360" w:lineRule="atLeast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  <w:r>
              <w:rPr>
                <w:b/>
                <w:bCs/>
                <w:color w:val="000000"/>
                <w:sz w:val="27"/>
                <w:szCs w:val="27"/>
                <w:lang w:eastAsia="lt-LT"/>
              </w:rPr>
              <w:t xml:space="preserve">9. </w:t>
            </w:r>
            <w:r w:rsidR="008B43B5" w:rsidRPr="0087288F">
              <w:rPr>
                <w:b/>
                <w:bCs/>
                <w:color w:val="000000"/>
                <w:sz w:val="27"/>
                <w:szCs w:val="27"/>
                <w:lang w:eastAsia="lt-LT"/>
              </w:rPr>
              <w:t>Sprendimo įgyvendinimo (vykdymo) terminai:</w:t>
            </w:r>
          </w:p>
          <w:p w:rsidR="00B90AC8" w:rsidRPr="00B90AC8" w:rsidRDefault="00B90AC8" w:rsidP="00B90AC8">
            <w:pPr>
              <w:pStyle w:val="Sraopastraipa"/>
              <w:shd w:val="clear" w:color="auto" w:fill="FFFFFF"/>
              <w:spacing w:line="360" w:lineRule="atLeast"/>
              <w:ind w:left="1080"/>
              <w:rPr>
                <w:b/>
                <w:bCs/>
                <w:color w:val="000000"/>
                <w:sz w:val="27"/>
                <w:szCs w:val="27"/>
                <w:lang w:eastAsia="lt-LT"/>
              </w:rPr>
            </w:pPr>
          </w:p>
          <w:p w:rsidR="00B90AC8" w:rsidRDefault="00B90AC8" w:rsidP="00B90AC8">
            <w:pPr>
              <w:spacing w:line="360" w:lineRule="auto"/>
              <w:jc w:val="both"/>
            </w:pPr>
            <w:r>
              <w:t>Viešųjų pirkimų ir turto skyriaus vedėjui:</w:t>
            </w:r>
          </w:p>
          <w:p w:rsidR="00B90AC8" w:rsidRDefault="00B90AC8" w:rsidP="00B90AC8">
            <w:pPr>
              <w:spacing w:line="360" w:lineRule="auto"/>
              <w:jc w:val="both"/>
            </w:pPr>
            <w:r>
              <w:t xml:space="preserve">1. iki 2020 m. birželio 2 d. informuoti Nacionalinę švietimo agentūrą apie priimtą sprendimą. </w:t>
            </w:r>
          </w:p>
          <w:p w:rsidR="00B90AC8" w:rsidRPr="0087288F" w:rsidRDefault="00B90AC8" w:rsidP="0087288F">
            <w:pPr>
              <w:spacing w:line="360" w:lineRule="auto"/>
              <w:jc w:val="both"/>
            </w:pPr>
            <w:r>
              <w:t xml:space="preserve">2. pagal priimtą Vyriausybės nutarimą perėmus Savivaldybės nuosavybėn turtą, parengti turto perdavimo-priėmimo aktus ir pateikti jį pasirašyti mokyklų vadovams. </w:t>
            </w:r>
          </w:p>
          <w:p w:rsidR="008B43B5" w:rsidRPr="0011391D" w:rsidRDefault="008B43B5" w:rsidP="0087288F">
            <w:pPr>
              <w:shd w:val="clear" w:color="auto" w:fill="FFFFFF"/>
              <w:spacing w:line="360" w:lineRule="atLeast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b/>
                <w:bCs/>
                <w:color w:val="000000"/>
                <w:sz w:val="27"/>
                <w:szCs w:val="27"/>
                <w:lang w:eastAsia="lt-LT"/>
              </w:rPr>
              <w:t>10. Projekto iniciatorius, rengėjas ir /ar pranešėjas</w:t>
            </w:r>
            <w:r w:rsidR="00B90AC8">
              <w:rPr>
                <w:b/>
                <w:bCs/>
                <w:color w:val="000000"/>
                <w:sz w:val="27"/>
                <w:szCs w:val="27"/>
                <w:lang w:eastAsia="lt-LT"/>
              </w:rPr>
              <w:t>:</w:t>
            </w:r>
            <w:r w:rsidRPr="0011391D">
              <w:rPr>
                <w:color w:val="000000"/>
                <w:sz w:val="27"/>
                <w:szCs w:val="27"/>
                <w:lang w:eastAsia="lt-LT"/>
              </w:rPr>
              <w:t>             </w:t>
            </w:r>
          </w:p>
          <w:p w:rsidR="008B43B5" w:rsidRPr="0011391D" w:rsidRDefault="008B43B5" w:rsidP="008B43B5">
            <w:pPr>
              <w:shd w:val="clear" w:color="auto" w:fill="FFFFFF"/>
              <w:spacing w:line="360" w:lineRule="atLeast"/>
              <w:ind w:firstLine="720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color w:val="000000"/>
                <w:sz w:val="27"/>
                <w:szCs w:val="27"/>
                <w:lang w:eastAsia="lt-LT"/>
              </w:rPr>
              <w:t> </w:t>
            </w:r>
          </w:p>
          <w:p w:rsidR="00B90AC8" w:rsidRDefault="00B90AC8" w:rsidP="00B90AC8">
            <w:r>
              <w:t>Iniciatorius – Nacionalinė švietimo agentūra.</w:t>
            </w:r>
          </w:p>
          <w:p w:rsidR="00B90AC8" w:rsidRDefault="00B90AC8" w:rsidP="00B90AC8"/>
          <w:p w:rsidR="00B90AC8" w:rsidRDefault="00B90AC8" w:rsidP="00B90AC8">
            <w:r>
              <w:t>Rengėja – Viešųjų pirkimų ir turto skyriaus vedėja A. Savickienė.</w:t>
            </w:r>
          </w:p>
          <w:p w:rsidR="00B90AC8" w:rsidRDefault="00B90AC8" w:rsidP="00B90AC8"/>
          <w:p w:rsidR="00B90AC8" w:rsidRDefault="00B90AC8" w:rsidP="00B90AC8">
            <w:r>
              <w:t>Pranešėja – Viešųjų pirkimų ir turto skyriaus vedėja A. Savickienė.</w:t>
            </w:r>
          </w:p>
          <w:p w:rsidR="00B90AC8" w:rsidRDefault="00B90AC8" w:rsidP="00B90AC8"/>
          <w:p w:rsidR="008B43B5" w:rsidRPr="0011391D" w:rsidRDefault="008B43B5" w:rsidP="008B43B5">
            <w:pPr>
              <w:shd w:val="clear" w:color="auto" w:fill="FFFFFF"/>
              <w:spacing w:line="360" w:lineRule="atLeast"/>
              <w:ind w:firstLine="720"/>
              <w:jc w:val="both"/>
              <w:rPr>
                <w:color w:val="000000"/>
                <w:sz w:val="27"/>
                <w:szCs w:val="27"/>
                <w:lang w:eastAsia="lt-LT"/>
              </w:rPr>
            </w:pPr>
          </w:p>
          <w:p w:rsidR="008B43B5" w:rsidRPr="0011391D" w:rsidRDefault="008B43B5" w:rsidP="008B43B5">
            <w:pPr>
              <w:shd w:val="clear" w:color="auto" w:fill="FFFFFF"/>
              <w:spacing w:line="360" w:lineRule="atLeast"/>
              <w:ind w:firstLine="720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color w:val="000000"/>
                <w:sz w:val="27"/>
                <w:szCs w:val="27"/>
                <w:lang w:eastAsia="lt-LT"/>
              </w:rPr>
              <w:t> </w:t>
            </w:r>
          </w:p>
          <w:p w:rsidR="008B43B5" w:rsidRPr="0011391D" w:rsidRDefault="008B43B5" w:rsidP="008B43B5">
            <w:pPr>
              <w:shd w:val="clear" w:color="auto" w:fill="FFFFFF"/>
              <w:spacing w:line="360" w:lineRule="atLeast"/>
              <w:ind w:firstLine="720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color w:val="000000"/>
                <w:sz w:val="27"/>
                <w:szCs w:val="27"/>
                <w:lang w:eastAsia="lt-LT"/>
              </w:rPr>
              <w:t> </w:t>
            </w:r>
          </w:p>
          <w:p w:rsidR="008B43B5" w:rsidRDefault="008B43B5" w:rsidP="008B43B5"/>
          <w:p w:rsidR="00A266D1" w:rsidRDefault="00A266D1"/>
        </w:tc>
      </w:tr>
    </w:tbl>
    <w:p w:rsidR="00A266D1" w:rsidRDefault="00A266D1" w:rsidP="00A266D1"/>
    <w:p w:rsidR="00A266D1" w:rsidRDefault="00A266D1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8B7E64" w:rsidRDefault="008B7E64" w:rsidP="008B7E64">
      <w:pPr>
        <w:overflowPunct w:val="0"/>
        <w:autoSpaceDE w:val="0"/>
        <w:autoSpaceDN w:val="0"/>
        <w:adjustRightInd w:val="0"/>
      </w:pPr>
    </w:p>
    <w:p w:rsidR="002C62B6" w:rsidRDefault="002C62B6"/>
    <w:sectPr w:rsidR="002C62B6" w:rsidSect="00CA693B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4DE3"/>
    <w:multiLevelType w:val="hybridMultilevel"/>
    <w:tmpl w:val="D0945B1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0286B"/>
    <w:multiLevelType w:val="hybridMultilevel"/>
    <w:tmpl w:val="3C3E88D6"/>
    <w:lvl w:ilvl="0" w:tplc="213C6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51041C"/>
    <w:multiLevelType w:val="hybridMultilevel"/>
    <w:tmpl w:val="EDAC72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97127"/>
    <w:multiLevelType w:val="hybridMultilevel"/>
    <w:tmpl w:val="BE94D0C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83"/>
    <w:rsid w:val="00130508"/>
    <w:rsid w:val="00150C4C"/>
    <w:rsid w:val="001A23CA"/>
    <w:rsid w:val="0023370C"/>
    <w:rsid w:val="00260D9A"/>
    <w:rsid w:val="002652D3"/>
    <w:rsid w:val="0028041B"/>
    <w:rsid w:val="002C62B6"/>
    <w:rsid w:val="00331FBB"/>
    <w:rsid w:val="003E0129"/>
    <w:rsid w:val="00406FFA"/>
    <w:rsid w:val="004419A9"/>
    <w:rsid w:val="00445DF8"/>
    <w:rsid w:val="004B6683"/>
    <w:rsid w:val="00522EC6"/>
    <w:rsid w:val="00537BDF"/>
    <w:rsid w:val="0058008E"/>
    <w:rsid w:val="005C4E5E"/>
    <w:rsid w:val="006054C1"/>
    <w:rsid w:val="0060680D"/>
    <w:rsid w:val="00660B51"/>
    <w:rsid w:val="006771AF"/>
    <w:rsid w:val="0071315D"/>
    <w:rsid w:val="00726079"/>
    <w:rsid w:val="00766D67"/>
    <w:rsid w:val="007A2C54"/>
    <w:rsid w:val="00835D64"/>
    <w:rsid w:val="0085600A"/>
    <w:rsid w:val="0087288F"/>
    <w:rsid w:val="008B3EEE"/>
    <w:rsid w:val="008B43B5"/>
    <w:rsid w:val="008B7E64"/>
    <w:rsid w:val="009E5B5C"/>
    <w:rsid w:val="00A00940"/>
    <w:rsid w:val="00A0487C"/>
    <w:rsid w:val="00A266D1"/>
    <w:rsid w:val="00A5786C"/>
    <w:rsid w:val="00A91917"/>
    <w:rsid w:val="00AA2FDE"/>
    <w:rsid w:val="00AB31A9"/>
    <w:rsid w:val="00B40FCE"/>
    <w:rsid w:val="00B5207F"/>
    <w:rsid w:val="00B81D19"/>
    <w:rsid w:val="00B90AC8"/>
    <w:rsid w:val="00BA7F45"/>
    <w:rsid w:val="00BC0F7E"/>
    <w:rsid w:val="00BC339E"/>
    <w:rsid w:val="00BD5748"/>
    <w:rsid w:val="00C255B4"/>
    <w:rsid w:val="00CA693B"/>
    <w:rsid w:val="00CB0BB7"/>
    <w:rsid w:val="00CE5D32"/>
    <w:rsid w:val="00D0127E"/>
    <w:rsid w:val="00D432F3"/>
    <w:rsid w:val="00E230D4"/>
    <w:rsid w:val="00E43CCE"/>
    <w:rsid w:val="00E727BB"/>
    <w:rsid w:val="00E75D37"/>
    <w:rsid w:val="00E75E31"/>
    <w:rsid w:val="00EE170D"/>
    <w:rsid w:val="00F6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D5748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8B7E6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8B7E6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7E6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7E64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C25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8B43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D5748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8B7E6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8B7E6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7E6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7E64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C25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8B4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6198</Words>
  <Characters>3534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2020-04-22T10:37:00Z</cp:lastPrinted>
  <dcterms:created xsi:type="dcterms:W3CDTF">2020-05-21T08:36:00Z</dcterms:created>
  <dcterms:modified xsi:type="dcterms:W3CDTF">2020-05-21T08:36:00Z</dcterms:modified>
</cp:coreProperties>
</file>